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4BC22922" w:rsidR="007F7643" w:rsidRPr="007F7643" w:rsidRDefault="007F7643" w:rsidP="005E1B6C">
      <w:pPr>
        <w:pStyle w:val="Heading1"/>
      </w:pPr>
      <w:r w:rsidRPr="007F7643">
        <w:t>Magnet</w:t>
      </w:r>
      <w:r w:rsidR="005817D0">
        <w:t>ic shielding meeting: 2013-01-30</w:t>
      </w:r>
      <w:r w:rsidRPr="007F7643">
        <w:t xml:space="preserve">: 15:00 </w:t>
      </w:r>
      <w:r w:rsidR="0026026A">
        <w:t>GMT</w:t>
      </w:r>
    </w:p>
    <w:p w14:paraId="0EE37A86" w14:textId="054AA3D4" w:rsidR="007F7643" w:rsidRPr="007F7643" w:rsidRDefault="005817D0" w:rsidP="001D086D">
      <w:pPr>
        <w:pStyle w:val="Heading2"/>
        <w:spacing w:line="600" w:lineRule="auto"/>
      </w:pPr>
      <w:r>
        <w:t>Conference Room 4</w:t>
      </w:r>
      <w:r w:rsidR="007F7643" w:rsidRPr="007F7643">
        <w:t>, R1 (phone conference details circulated)</w:t>
      </w:r>
    </w:p>
    <w:p w14:paraId="47E00D0B" w14:textId="212477EC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  <w:r w:rsidR="006D564A" w:rsidRPr="006D564A">
        <w:rPr>
          <w:sz w:val="20"/>
          <w:szCs w:val="20"/>
        </w:rPr>
        <w:t xml:space="preserve">JW, JT, </w:t>
      </w:r>
      <w:proofErr w:type="spellStart"/>
      <w:r w:rsidR="006D564A">
        <w:rPr>
          <w:sz w:val="20"/>
          <w:szCs w:val="20"/>
        </w:rPr>
        <w:t>CMacW</w:t>
      </w:r>
      <w:proofErr w:type="spellEnd"/>
      <w:r w:rsidR="006D564A">
        <w:rPr>
          <w:sz w:val="20"/>
          <w:szCs w:val="20"/>
        </w:rPr>
        <w:t>, KL, HW, PS, MG, PH</w:t>
      </w:r>
      <w:r w:rsidR="001722F6">
        <w:rPr>
          <w:sz w:val="20"/>
          <w:szCs w:val="20"/>
        </w:rPr>
        <w:t>, MC</w:t>
      </w:r>
      <w:r w:rsidR="00017829">
        <w:rPr>
          <w:sz w:val="20"/>
          <w:szCs w:val="20"/>
        </w:rPr>
        <w:t>, RP</w:t>
      </w:r>
      <w:r w:rsidR="0004439F">
        <w:rPr>
          <w:sz w:val="20"/>
          <w:szCs w:val="20"/>
        </w:rPr>
        <w:t>, PH</w:t>
      </w:r>
    </w:p>
    <w:p w14:paraId="21CE3B6B" w14:textId="77777777" w:rsidR="007F7643" w:rsidRDefault="007F7643" w:rsidP="005E1B6C">
      <w:pPr>
        <w:pStyle w:val="Heading3"/>
      </w:pPr>
      <w:r w:rsidRPr="007F7643">
        <w:t>1. Actions:</w:t>
      </w:r>
    </w:p>
    <w:p w14:paraId="65ADD802" w14:textId="1512F85D" w:rsidR="002F4210" w:rsidRDefault="0033385E" w:rsidP="004F4632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6D564A">
        <w:br/>
        <w:t xml:space="preserve">28Fab13 no longer looks likely.  Issue is availability of ISIS staff.  </w:t>
      </w:r>
      <w:proofErr w:type="spellStart"/>
      <w:r w:rsidR="006D564A">
        <w:t>Trudi</w:t>
      </w:r>
      <w:proofErr w:type="spellEnd"/>
      <w:r w:rsidR="006D564A">
        <w:t xml:space="preserve"> Gurney (David Findlay’s PA) will be in contact to try and generate a date.</w:t>
      </w:r>
    </w:p>
    <w:p w14:paraId="50EEB279" w14:textId="7F1E3114" w:rsidR="007F7643" w:rsidRDefault="000C5CB9" w:rsidP="005E1B6C">
      <w:pPr>
        <w:pStyle w:val="Heading3"/>
      </w:pPr>
      <w:r>
        <w:t>2</w:t>
      </w:r>
      <w:r w:rsidR="007F7643" w:rsidRPr="007F7643">
        <w:t>. Status of magnetic model of MICE Hall</w:t>
      </w:r>
      <w:r w:rsidR="00EE028D">
        <w:t>:</w:t>
      </w:r>
      <w:r w:rsidR="007F7643" w:rsidRPr="007F764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643" w:rsidRPr="007F7643">
        <w:t>PS</w:t>
      </w:r>
    </w:p>
    <w:p w14:paraId="40A2B7E1" w14:textId="71884DD6" w:rsidR="006D564A" w:rsidRDefault="006D564A" w:rsidP="006D564A">
      <w:pPr>
        <w:pStyle w:val="ListParagraph"/>
        <w:numPr>
          <w:ilvl w:val="0"/>
          <w:numId w:val="11"/>
        </w:numPr>
      </w:pPr>
      <w:r>
        <w:t>See slides:</w:t>
      </w:r>
    </w:p>
    <w:p w14:paraId="1B49993C" w14:textId="63B72EDD" w:rsidR="006D564A" w:rsidRDefault="006D564A" w:rsidP="006D564A">
      <w:pPr>
        <w:pStyle w:val="ListParagraph"/>
        <w:numPr>
          <w:ilvl w:val="0"/>
          <w:numId w:val="11"/>
        </w:numPr>
      </w:pPr>
      <w:r>
        <w:t>Points noted:</w:t>
      </w:r>
    </w:p>
    <w:p w14:paraId="151F100B" w14:textId="03299705" w:rsidR="006D564A" w:rsidRPr="006D564A" w:rsidRDefault="009F7F3B" w:rsidP="006D564A">
      <w:pPr>
        <w:pStyle w:val="ListParagraph"/>
        <w:numPr>
          <w:ilvl w:val="1"/>
          <w:numId w:val="11"/>
        </w:numPr>
      </w:pPr>
      <w:r>
        <w:t>Indication from the calculations is that the compressors, MLCR, rack room 2 and the ISIS equipment rooms will see field levels that are acceptably low.</w:t>
      </w:r>
    </w:p>
    <w:p w14:paraId="2CC56B59" w14:textId="55F04F47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>
        <w:t>Design and detailing of West Wall, MLCR extension and Room of Requirement</w:t>
      </w:r>
      <w:r w:rsidR="007F7643" w:rsidRPr="007F7643">
        <w:t>:</w:t>
      </w:r>
      <w:r>
        <w:t xml:space="preserve"> </w:t>
      </w:r>
      <w:r>
        <w:tab/>
        <w:t>JT</w:t>
      </w:r>
    </w:p>
    <w:p w14:paraId="6D934021" w14:textId="7CB0BD1C" w:rsidR="009F7F3B" w:rsidRDefault="0074523B" w:rsidP="009F7F3B">
      <w:pPr>
        <w:pStyle w:val="ListParagraph"/>
        <w:numPr>
          <w:ilvl w:val="0"/>
          <w:numId w:val="42"/>
        </w:numPr>
      </w:pPr>
      <w:r>
        <w:t>See slides:</w:t>
      </w:r>
    </w:p>
    <w:p w14:paraId="6ED857E4" w14:textId="6410B83D" w:rsidR="0074523B" w:rsidRDefault="0074523B" w:rsidP="009F7F3B">
      <w:pPr>
        <w:pStyle w:val="ListParagraph"/>
        <w:numPr>
          <w:ilvl w:val="0"/>
          <w:numId w:val="42"/>
        </w:numPr>
      </w:pPr>
      <w:r>
        <w:t>Points noted:</w:t>
      </w:r>
    </w:p>
    <w:p w14:paraId="2353E1F8" w14:textId="1B11D1D9" w:rsidR="0074523B" w:rsidRPr="009F7F3B" w:rsidRDefault="0074523B" w:rsidP="0074523B">
      <w:pPr>
        <w:pStyle w:val="ListParagraph"/>
        <w:numPr>
          <w:ilvl w:val="1"/>
          <w:numId w:val="42"/>
        </w:numPr>
      </w:pPr>
      <w:r>
        <w:t xml:space="preserve">Deadline for comments on JT’s document: </w:t>
      </w:r>
      <w:r w:rsidR="00804E6E">
        <w:t>final comments by Monday 04Feb13;</w:t>
      </w:r>
    </w:p>
    <w:p w14:paraId="4E117573" w14:textId="76F4D169" w:rsidR="000C5CB9" w:rsidRDefault="000C5CB9" w:rsidP="000C5CB9">
      <w:pPr>
        <w:pStyle w:val="Heading3"/>
      </w:pPr>
      <w:r>
        <w:t>4</w:t>
      </w:r>
      <w:r w:rsidR="007F7643" w:rsidRPr="007F7643">
        <w:t xml:space="preserve">. </w:t>
      </w:r>
      <w:r>
        <w:t>Partial return yokes: magnetic analysis and design</w:t>
      </w:r>
      <w:r>
        <w:tab/>
      </w:r>
      <w:r>
        <w:tab/>
      </w:r>
      <w:r>
        <w:tab/>
      </w:r>
      <w:r>
        <w:tab/>
      </w:r>
      <w:r>
        <w:tab/>
        <w:t>HW</w:t>
      </w:r>
    </w:p>
    <w:p w14:paraId="15AC369E" w14:textId="2CCD3A7B" w:rsidR="00804E6E" w:rsidRDefault="006D23AA" w:rsidP="00804E6E">
      <w:pPr>
        <w:pStyle w:val="ListParagraph"/>
        <w:numPr>
          <w:ilvl w:val="0"/>
          <w:numId w:val="43"/>
        </w:numPr>
      </w:pPr>
      <w:r>
        <w:t>Comparison of OPERA and COMSOL from last week’s presentation has been revised.  Improvements to the OPERA model have brought the two models into agreement;</w:t>
      </w:r>
    </w:p>
    <w:p w14:paraId="5B537C1D" w14:textId="61058B04" w:rsidR="006D23AA" w:rsidRDefault="006D23AA" w:rsidP="00804E6E">
      <w:pPr>
        <w:pStyle w:val="ListParagraph"/>
        <w:numPr>
          <w:ilvl w:val="0"/>
          <w:numId w:val="43"/>
        </w:numPr>
      </w:pPr>
      <w:r>
        <w:t>C.</w:t>
      </w:r>
      <w:r w:rsidR="00A73634">
        <w:t xml:space="preserve"> </w:t>
      </w:r>
      <w:r>
        <w:t xml:space="preserve">Rogers has tracker through </w:t>
      </w:r>
      <w:r w:rsidR="00A73634">
        <w:t>MICE with the yokes in place.  This indicates that there is no significant effect on the tracking from the yoke;</w:t>
      </w:r>
    </w:p>
    <w:p w14:paraId="7000929D" w14:textId="083C06C9" w:rsidR="00A73634" w:rsidRDefault="00A73634" w:rsidP="00804E6E">
      <w:pPr>
        <w:pStyle w:val="ListParagraph"/>
        <w:numPr>
          <w:ilvl w:val="0"/>
          <w:numId w:val="43"/>
        </w:numPr>
      </w:pPr>
      <w:r>
        <w:t>Progress on engineering work.  Goals set to allow document to be prepared for CM35;</w:t>
      </w:r>
    </w:p>
    <w:p w14:paraId="7584F1C5" w14:textId="16D2B0B3" w:rsidR="00A73634" w:rsidRPr="00804E6E" w:rsidRDefault="00A73634" w:rsidP="00804E6E">
      <w:pPr>
        <w:pStyle w:val="ListParagraph"/>
        <w:numPr>
          <w:ilvl w:val="0"/>
          <w:numId w:val="43"/>
        </w:numPr>
      </w:pPr>
      <w:r>
        <w:t>Working on new technique to modify MICE currents to compensate for the presence of the return yoke.</w:t>
      </w:r>
    </w:p>
    <w:p w14:paraId="4A903D52" w14:textId="387CBCC6" w:rsidR="000C5CB9" w:rsidRDefault="000C5CB9" w:rsidP="000C5CB9">
      <w:pPr>
        <w:pStyle w:val="Heading3"/>
      </w:pPr>
      <w:r>
        <w:t>5. VC and collaboration meeting presentations</w:t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1FBD8E92" w14:textId="70ACBEE5" w:rsidR="00494523" w:rsidRDefault="00494523" w:rsidP="00494523">
      <w:pPr>
        <w:pStyle w:val="ListParagraph"/>
        <w:numPr>
          <w:ilvl w:val="0"/>
          <w:numId w:val="33"/>
        </w:numPr>
        <w:spacing w:before="60" w:after="60" w:line="300" w:lineRule="exact"/>
        <w:jc w:val="both"/>
      </w:pPr>
      <w:r>
        <w:t>CM35:</w:t>
      </w:r>
      <w:r w:rsidR="00F0721C">
        <w:t xml:space="preserve"> sent to and published by Chris Rogers.</w:t>
      </w:r>
    </w:p>
    <w:p w14:paraId="461332D5" w14:textId="5F5F938F" w:rsidR="00494523" w:rsidRDefault="00F0721C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I</w:t>
      </w:r>
      <w:r w:rsidR="00494523">
        <w:t>ntro</w:t>
      </w:r>
      <w:r>
        <w:t xml:space="preserve">duction </w:t>
      </w:r>
      <w:r>
        <w:tab/>
      </w:r>
      <w:r>
        <w:tab/>
        <w:t>– KL</w:t>
      </w:r>
    </w:p>
    <w:p w14:paraId="6991ED45" w14:textId="314C838D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Mode</w:t>
      </w:r>
      <w:r w:rsidR="00F0721C">
        <w:t xml:space="preserve">lling </w:t>
      </w:r>
      <w:r w:rsidR="00F0721C">
        <w:tab/>
      </w:r>
      <w:r w:rsidR="00F0721C">
        <w:tab/>
      </w:r>
      <w:r w:rsidR="00F0721C">
        <w:tab/>
        <w:t xml:space="preserve">– </w:t>
      </w:r>
      <w:r>
        <w:t>PS</w:t>
      </w:r>
    </w:p>
    <w:p w14:paraId="1E484C61" w14:textId="2387F19B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Racks and MLCR </w:t>
      </w:r>
      <w:r w:rsidR="00F0721C">
        <w:tab/>
      </w:r>
      <w:r w:rsidR="00F0721C">
        <w:tab/>
        <w:t>–</w:t>
      </w:r>
      <w:r>
        <w:t xml:space="preserve"> JT</w:t>
      </w:r>
    </w:p>
    <w:p w14:paraId="56A6F6AF" w14:textId="07BAC799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Return yoke </w:t>
      </w:r>
      <w:r w:rsidR="00F0721C">
        <w:tab/>
      </w:r>
      <w:r w:rsidR="00F0721C">
        <w:tab/>
      </w:r>
      <w:r>
        <w:t>– HW</w:t>
      </w:r>
    </w:p>
    <w:p w14:paraId="5E52826C" w14:textId="2C770E2C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Measurements </w:t>
      </w:r>
      <w:r w:rsidR="00F0721C">
        <w:tab/>
      </w:r>
      <w:r w:rsidR="00F0721C">
        <w:tab/>
        <w:t>–</w:t>
      </w:r>
      <w:r>
        <w:t xml:space="preserve"> </w:t>
      </w:r>
      <w:proofErr w:type="spellStart"/>
      <w:r>
        <w:t>C</w:t>
      </w:r>
      <w:r w:rsidR="008C7C72">
        <w:t>M</w:t>
      </w:r>
      <w:r>
        <w:t>acW</w:t>
      </w:r>
      <w:proofErr w:type="spellEnd"/>
    </w:p>
    <w:p w14:paraId="1E6243D3" w14:textId="5550618A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Schedule considerations </w:t>
      </w:r>
      <w:r w:rsidR="00F0721C">
        <w:tab/>
      </w:r>
      <w:r>
        <w:t>– KL</w:t>
      </w:r>
    </w:p>
    <w:p w14:paraId="2462D6A4" w14:textId="6D61DB81" w:rsidR="000C5CB9" w:rsidRDefault="000C5CB9" w:rsidP="005E1B6C">
      <w:pPr>
        <w:pStyle w:val="Heading3"/>
      </w:pPr>
      <w:r>
        <w:t xml:space="preserve">6.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59B0E400" w14:textId="071D13A4" w:rsidR="00AE503F" w:rsidRDefault="007A377A" w:rsidP="00AE503F">
      <w:pPr>
        <w:pStyle w:val="ListParagraph"/>
        <w:numPr>
          <w:ilvl w:val="0"/>
          <w:numId w:val="33"/>
        </w:numPr>
      </w:pPr>
      <w:r>
        <w:t>Not yet ready to update Gantt chart since have not yet clear view of resources.</w:t>
      </w:r>
    </w:p>
    <w:p w14:paraId="12F61F57" w14:textId="496EE628" w:rsidR="007A377A" w:rsidRPr="00AE503F" w:rsidRDefault="007A377A" w:rsidP="00AE503F">
      <w:pPr>
        <w:pStyle w:val="ListParagraph"/>
        <w:numPr>
          <w:ilvl w:val="0"/>
          <w:numId w:val="33"/>
        </w:numPr>
      </w:pPr>
      <w:r>
        <w:t xml:space="preserve">Agree to make </w:t>
      </w:r>
      <w:proofErr w:type="gramStart"/>
      <w:r>
        <w:t>an iteration</w:t>
      </w:r>
      <w:proofErr w:type="gramEnd"/>
      <w:r>
        <w:t xml:space="preserve"> for the collaboration.</w:t>
      </w:r>
    </w:p>
    <w:p w14:paraId="339E3805" w14:textId="59644241" w:rsidR="00BA3716" w:rsidRDefault="000C5CB9" w:rsidP="005E1B6C">
      <w:pPr>
        <w:pStyle w:val="Heading3"/>
      </w:pPr>
      <w:r>
        <w:lastRenderedPageBreak/>
        <w:t>7.</w:t>
      </w:r>
      <w:r w:rsidR="00BA3716">
        <w:t xml:space="preserve"> DONM:</w:t>
      </w:r>
    </w:p>
    <w:p w14:paraId="57D7E5F7" w14:textId="7C0DFF95" w:rsidR="00BA3716" w:rsidRDefault="005817D0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06Feb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153A402A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28Feb13 for MICE/ISIS magnetic field meeting</w:t>
      </w:r>
      <w:r w:rsidR="005817D0">
        <w:rPr>
          <w:sz w:val="20"/>
          <w:szCs w:val="20"/>
        </w:rPr>
        <w:t xml:space="preserve"> – may be revised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7D021469" w14:textId="77777777" w:rsidR="0004439F" w:rsidRDefault="0004439F" w:rsidP="007A377A">
      <w:pPr>
        <w:pStyle w:val="ListParagraph"/>
        <w:numPr>
          <w:ilvl w:val="0"/>
          <w:numId w:val="44"/>
        </w:numPr>
      </w:pPr>
      <w:r>
        <w:t xml:space="preserve">PH: Are about to cool down SS at Wang.  Would like to make a consistent set of measurements for comparison with R9 studies.  </w:t>
      </w:r>
    </w:p>
    <w:p w14:paraId="3E806A31" w14:textId="00DB25B7" w:rsidR="007A377A" w:rsidRDefault="0004439F" w:rsidP="0004439F">
      <w:pPr>
        <w:pStyle w:val="ListParagraph"/>
        <w:numPr>
          <w:ilvl w:val="1"/>
          <w:numId w:val="44"/>
        </w:numPr>
      </w:pPr>
      <w:proofErr w:type="spellStart"/>
      <w:r>
        <w:t>CMacW</w:t>
      </w:r>
      <w:proofErr w:type="spellEnd"/>
      <w:r>
        <w:t xml:space="preserve"> is contact on R9 studies and will provide email with locations;</w:t>
      </w:r>
    </w:p>
    <w:p w14:paraId="559E53A5" w14:textId="15733C40" w:rsidR="0004439F" w:rsidRPr="007A377A" w:rsidRDefault="0004439F" w:rsidP="0004439F">
      <w:pPr>
        <w:pStyle w:val="ListParagraph"/>
        <w:numPr>
          <w:ilvl w:val="1"/>
          <w:numId w:val="44"/>
        </w:numPr>
      </w:pPr>
      <w:r>
        <w:t>HW and PH will consider the magnetic modelling of the Wang situation.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5AEB6782" w14:textId="6FC3376C" w:rsidR="003E2389" w:rsidRPr="00260582" w:rsidRDefault="00224CFB" w:rsidP="00224CFB">
      <w:pPr>
        <w:pStyle w:val="ListParagraph"/>
        <w:numPr>
          <w:ilvl w:val="0"/>
          <w:numId w:val="44"/>
        </w:numPr>
      </w:pPr>
      <w:bookmarkStart w:id="0" w:name="_GoBack"/>
      <w:bookmarkEnd w:id="0"/>
      <w:r w:rsidRPr="00224CFB">
        <w:rPr>
          <w:b/>
        </w:rPr>
        <w:t>KL:</w:t>
      </w:r>
      <w:r>
        <w:t xml:space="preserve"> Liaise with ISIS to set up joint meeting after Christmas.</w:t>
      </w:r>
    </w:p>
    <w:sectPr w:rsidR="003E2389" w:rsidRPr="00260582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7732"/>
    <w:multiLevelType w:val="hybridMultilevel"/>
    <w:tmpl w:val="2BA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85403"/>
    <w:multiLevelType w:val="hybridMultilevel"/>
    <w:tmpl w:val="5B50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E4D0A"/>
    <w:multiLevelType w:val="hybridMultilevel"/>
    <w:tmpl w:val="834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E6BF4"/>
    <w:multiLevelType w:val="hybridMultilevel"/>
    <w:tmpl w:val="9C3E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BD58DF"/>
    <w:multiLevelType w:val="hybridMultilevel"/>
    <w:tmpl w:val="7206D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D551F"/>
    <w:multiLevelType w:val="hybridMultilevel"/>
    <w:tmpl w:val="B6C6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8651C"/>
    <w:multiLevelType w:val="hybridMultilevel"/>
    <w:tmpl w:val="854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0756C"/>
    <w:multiLevelType w:val="hybridMultilevel"/>
    <w:tmpl w:val="E44CF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5CD"/>
    <w:multiLevelType w:val="hybridMultilevel"/>
    <w:tmpl w:val="7C00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AB0D08"/>
    <w:multiLevelType w:val="hybridMultilevel"/>
    <w:tmpl w:val="5578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0F1643"/>
    <w:multiLevelType w:val="hybridMultilevel"/>
    <w:tmpl w:val="5E4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D48B7"/>
    <w:multiLevelType w:val="hybridMultilevel"/>
    <w:tmpl w:val="7AE8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45B15"/>
    <w:multiLevelType w:val="hybridMultilevel"/>
    <w:tmpl w:val="4D4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649BF"/>
    <w:multiLevelType w:val="hybridMultilevel"/>
    <w:tmpl w:val="ECAC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56820"/>
    <w:multiLevelType w:val="hybridMultilevel"/>
    <w:tmpl w:val="6B6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81045"/>
    <w:multiLevelType w:val="hybridMultilevel"/>
    <w:tmpl w:val="B3E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35"/>
  </w:num>
  <w:num w:numId="5">
    <w:abstractNumId w:val="37"/>
  </w:num>
  <w:num w:numId="6">
    <w:abstractNumId w:val="6"/>
  </w:num>
  <w:num w:numId="7">
    <w:abstractNumId w:val="9"/>
  </w:num>
  <w:num w:numId="8">
    <w:abstractNumId w:val="18"/>
  </w:num>
  <w:num w:numId="9">
    <w:abstractNumId w:val="40"/>
  </w:num>
  <w:num w:numId="10">
    <w:abstractNumId w:val="21"/>
  </w:num>
  <w:num w:numId="11">
    <w:abstractNumId w:val="29"/>
  </w:num>
  <w:num w:numId="12">
    <w:abstractNumId w:val="11"/>
  </w:num>
  <w:num w:numId="13">
    <w:abstractNumId w:val="43"/>
  </w:num>
  <w:num w:numId="14">
    <w:abstractNumId w:val="12"/>
  </w:num>
  <w:num w:numId="15">
    <w:abstractNumId w:val="28"/>
  </w:num>
  <w:num w:numId="16">
    <w:abstractNumId w:val="38"/>
  </w:num>
  <w:num w:numId="17">
    <w:abstractNumId w:val="19"/>
  </w:num>
  <w:num w:numId="18">
    <w:abstractNumId w:val="36"/>
  </w:num>
  <w:num w:numId="19">
    <w:abstractNumId w:val="10"/>
  </w:num>
  <w:num w:numId="20">
    <w:abstractNumId w:val="5"/>
  </w:num>
  <w:num w:numId="21">
    <w:abstractNumId w:val="1"/>
  </w:num>
  <w:num w:numId="22">
    <w:abstractNumId w:val="8"/>
  </w:num>
  <w:num w:numId="23">
    <w:abstractNumId w:val="42"/>
  </w:num>
  <w:num w:numId="24">
    <w:abstractNumId w:val="13"/>
  </w:num>
  <w:num w:numId="25">
    <w:abstractNumId w:val="4"/>
  </w:num>
  <w:num w:numId="26">
    <w:abstractNumId w:val="33"/>
  </w:num>
  <w:num w:numId="27">
    <w:abstractNumId w:val="41"/>
  </w:num>
  <w:num w:numId="28">
    <w:abstractNumId w:val="27"/>
  </w:num>
  <w:num w:numId="29">
    <w:abstractNumId w:val="0"/>
  </w:num>
  <w:num w:numId="30">
    <w:abstractNumId w:val="2"/>
  </w:num>
  <w:num w:numId="31">
    <w:abstractNumId w:val="14"/>
  </w:num>
  <w:num w:numId="32">
    <w:abstractNumId w:val="22"/>
  </w:num>
  <w:num w:numId="33">
    <w:abstractNumId w:val="20"/>
  </w:num>
  <w:num w:numId="34">
    <w:abstractNumId w:val="23"/>
  </w:num>
  <w:num w:numId="35">
    <w:abstractNumId w:val="39"/>
  </w:num>
  <w:num w:numId="36">
    <w:abstractNumId w:val="15"/>
  </w:num>
  <w:num w:numId="37">
    <w:abstractNumId w:val="17"/>
  </w:num>
  <w:num w:numId="38">
    <w:abstractNumId w:val="31"/>
  </w:num>
  <w:num w:numId="39">
    <w:abstractNumId w:val="16"/>
  </w:num>
  <w:num w:numId="40">
    <w:abstractNumId w:val="7"/>
  </w:num>
  <w:num w:numId="41">
    <w:abstractNumId w:val="30"/>
  </w:num>
  <w:num w:numId="42">
    <w:abstractNumId w:val="24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6485"/>
    <w:rsid w:val="000C5CB9"/>
    <w:rsid w:val="000D5677"/>
    <w:rsid w:val="000F26B4"/>
    <w:rsid w:val="0015140A"/>
    <w:rsid w:val="001722F6"/>
    <w:rsid w:val="001A6409"/>
    <w:rsid w:val="001C55E4"/>
    <w:rsid w:val="001D086D"/>
    <w:rsid w:val="001E1DF7"/>
    <w:rsid w:val="001F4C51"/>
    <w:rsid w:val="00220AE7"/>
    <w:rsid w:val="00224CFB"/>
    <w:rsid w:val="002255DE"/>
    <w:rsid w:val="0025639E"/>
    <w:rsid w:val="0026026A"/>
    <w:rsid w:val="00260582"/>
    <w:rsid w:val="002615F7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0095"/>
    <w:rsid w:val="003C6436"/>
    <w:rsid w:val="003E2389"/>
    <w:rsid w:val="003E4BBD"/>
    <w:rsid w:val="004354F4"/>
    <w:rsid w:val="004360F4"/>
    <w:rsid w:val="004656C0"/>
    <w:rsid w:val="00494523"/>
    <w:rsid w:val="004B5A46"/>
    <w:rsid w:val="004C500A"/>
    <w:rsid w:val="004F4632"/>
    <w:rsid w:val="005076B8"/>
    <w:rsid w:val="00513D6D"/>
    <w:rsid w:val="00547DE1"/>
    <w:rsid w:val="005652D0"/>
    <w:rsid w:val="005817D0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35A77"/>
    <w:rsid w:val="0066612B"/>
    <w:rsid w:val="00691F8F"/>
    <w:rsid w:val="006D23AA"/>
    <w:rsid w:val="006D564A"/>
    <w:rsid w:val="006D7390"/>
    <w:rsid w:val="0071636C"/>
    <w:rsid w:val="0074523B"/>
    <w:rsid w:val="007A377A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258"/>
    <w:rsid w:val="008B52A7"/>
    <w:rsid w:val="008C37DF"/>
    <w:rsid w:val="008C7C72"/>
    <w:rsid w:val="008E7D46"/>
    <w:rsid w:val="00937766"/>
    <w:rsid w:val="00940140"/>
    <w:rsid w:val="00941684"/>
    <w:rsid w:val="0095332C"/>
    <w:rsid w:val="00953662"/>
    <w:rsid w:val="00954901"/>
    <w:rsid w:val="00962251"/>
    <w:rsid w:val="009C4CAF"/>
    <w:rsid w:val="009C7B55"/>
    <w:rsid w:val="009F7F3B"/>
    <w:rsid w:val="00A13050"/>
    <w:rsid w:val="00A32125"/>
    <w:rsid w:val="00A73634"/>
    <w:rsid w:val="00A90F94"/>
    <w:rsid w:val="00AC59D2"/>
    <w:rsid w:val="00AE503F"/>
    <w:rsid w:val="00B0064A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F351A"/>
    <w:rsid w:val="00BF7581"/>
    <w:rsid w:val="00C13D17"/>
    <w:rsid w:val="00C971E2"/>
    <w:rsid w:val="00CA12A6"/>
    <w:rsid w:val="00CA4867"/>
    <w:rsid w:val="00CA60AB"/>
    <w:rsid w:val="00CB2773"/>
    <w:rsid w:val="00CB75C3"/>
    <w:rsid w:val="00CC538A"/>
    <w:rsid w:val="00D144EE"/>
    <w:rsid w:val="00D32345"/>
    <w:rsid w:val="00D37DDC"/>
    <w:rsid w:val="00D4778E"/>
    <w:rsid w:val="00D62CB9"/>
    <w:rsid w:val="00DC63D7"/>
    <w:rsid w:val="00DD6CA6"/>
    <w:rsid w:val="00DF2359"/>
    <w:rsid w:val="00E07F01"/>
    <w:rsid w:val="00E2192C"/>
    <w:rsid w:val="00E417FD"/>
    <w:rsid w:val="00E64846"/>
    <w:rsid w:val="00E75D92"/>
    <w:rsid w:val="00E76210"/>
    <w:rsid w:val="00E90AB2"/>
    <w:rsid w:val="00EC17DD"/>
    <w:rsid w:val="00EE028D"/>
    <w:rsid w:val="00F0721C"/>
    <w:rsid w:val="00F16AE7"/>
    <w:rsid w:val="00F2521F"/>
    <w:rsid w:val="00F304CA"/>
    <w:rsid w:val="00F4736A"/>
    <w:rsid w:val="00F636DE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32</cp:revision>
  <cp:lastPrinted>2013-01-14T15:23:00Z</cp:lastPrinted>
  <dcterms:created xsi:type="dcterms:W3CDTF">2013-01-14T15:23:00Z</dcterms:created>
  <dcterms:modified xsi:type="dcterms:W3CDTF">2013-01-30T20:37:00Z</dcterms:modified>
</cp:coreProperties>
</file>