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D61C0" w14:textId="24F1FD8B" w:rsidR="007F7643" w:rsidRPr="007F7643" w:rsidRDefault="007F7643" w:rsidP="005E1B6C">
      <w:pPr>
        <w:pStyle w:val="Heading1"/>
      </w:pPr>
      <w:r w:rsidRPr="007F7643">
        <w:t>Magnet</w:t>
      </w:r>
      <w:r w:rsidR="0033385E">
        <w:t>ic shielding meeting: 2012-12-05</w:t>
      </w:r>
      <w:r w:rsidRPr="007F7643">
        <w:t xml:space="preserve">: 15:00 </w:t>
      </w:r>
      <w:r w:rsidR="0026026A">
        <w:t>GMT</w:t>
      </w:r>
    </w:p>
    <w:p w14:paraId="0EE37A86" w14:textId="62CA51B9" w:rsidR="007F7643" w:rsidRPr="007F7643" w:rsidRDefault="0033385E" w:rsidP="001D086D">
      <w:pPr>
        <w:pStyle w:val="Heading2"/>
        <w:spacing w:line="600" w:lineRule="auto"/>
      </w:pPr>
      <w:r>
        <w:t>Conference Room 1</w:t>
      </w:r>
      <w:r w:rsidR="007F7643" w:rsidRPr="007F7643">
        <w:t>, R1 (phone conference details circulated)</w:t>
      </w:r>
    </w:p>
    <w:p w14:paraId="47E00D0B" w14:textId="432E627F" w:rsidR="007F7643" w:rsidRPr="00E75D92" w:rsidRDefault="007F7643" w:rsidP="005E1B6C">
      <w:pPr>
        <w:rPr>
          <w:sz w:val="20"/>
          <w:szCs w:val="20"/>
        </w:rPr>
      </w:pPr>
      <w:r w:rsidRPr="005E1B6C">
        <w:rPr>
          <w:b/>
          <w:sz w:val="20"/>
          <w:szCs w:val="20"/>
        </w:rPr>
        <w:t xml:space="preserve">Present: </w:t>
      </w:r>
      <w:r w:rsidR="00F304CA" w:rsidRPr="00F304CA">
        <w:rPr>
          <w:sz w:val="20"/>
          <w:szCs w:val="20"/>
        </w:rPr>
        <w:t xml:space="preserve">JW, </w:t>
      </w:r>
      <w:r w:rsidR="00F304CA">
        <w:rPr>
          <w:sz w:val="20"/>
          <w:szCs w:val="20"/>
        </w:rPr>
        <w:t>PS, KL, JT, HW, LF</w:t>
      </w:r>
      <w:r w:rsidR="00393CBB">
        <w:rPr>
          <w:sz w:val="20"/>
          <w:szCs w:val="20"/>
        </w:rPr>
        <w:t>, AG, PH</w:t>
      </w:r>
    </w:p>
    <w:p w14:paraId="21CE3B6B" w14:textId="77777777" w:rsidR="007F7643" w:rsidRDefault="007F7643" w:rsidP="005E1B6C">
      <w:pPr>
        <w:pStyle w:val="Heading3"/>
      </w:pPr>
      <w:r w:rsidRPr="007F7643">
        <w:t>1. Actions:</w:t>
      </w:r>
    </w:p>
    <w:p w14:paraId="0C471AF5" w14:textId="2DB8415D" w:rsidR="0033385E" w:rsidRPr="00BC55E7" w:rsidRDefault="0033385E" w:rsidP="0033385E">
      <w:pPr>
        <w:pStyle w:val="ListParagraph"/>
        <w:numPr>
          <w:ilvl w:val="0"/>
          <w:numId w:val="11"/>
        </w:numPr>
      </w:pPr>
      <w:proofErr w:type="spellStart"/>
      <w:r w:rsidRPr="00962251">
        <w:rPr>
          <w:b/>
        </w:rPr>
        <w:t>ABr</w:t>
      </w:r>
      <w:proofErr w:type="spellEnd"/>
      <w:r w:rsidRPr="00962251">
        <w:rPr>
          <w:b/>
        </w:rPr>
        <w:t>:</w:t>
      </w:r>
      <w:r w:rsidRPr="001D086D">
        <w:t xml:space="preserve"> Pursue development of test of non-standard lengths of </w:t>
      </w:r>
      <w:proofErr w:type="spellStart"/>
      <w:r w:rsidRPr="001D086D">
        <w:t>Cryomech</w:t>
      </w:r>
      <w:proofErr w:type="spellEnd"/>
      <w:r w:rsidRPr="001D086D">
        <w:t xml:space="preserve"> hoses</w:t>
      </w:r>
      <w:r w:rsidRPr="00962251">
        <w:rPr>
          <w:rFonts w:eastAsia="MS Gothic"/>
        </w:rPr>
        <w:t xml:space="preserve"> </w:t>
      </w:r>
      <w:r w:rsidR="00F304CA">
        <w:rPr>
          <w:rFonts w:eastAsia="MS Gothic"/>
        </w:rPr>
        <w:br/>
        <w:t>Stands.</w:t>
      </w:r>
    </w:p>
    <w:p w14:paraId="1EE1D477" w14:textId="10B05B8A" w:rsidR="0033385E" w:rsidRDefault="0033385E" w:rsidP="0033385E">
      <w:pPr>
        <w:pStyle w:val="ListParagraph"/>
        <w:numPr>
          <w:ilvl w:val="0"/>
          <w:numId w:val="11"/>
        </w:numPr>
      </w:pPr>
      <w:r w:rsidRPr="00962251">
        <w:rPr>
          <w:b/>
        </w:rPr>
        <w:t>PH:</w:t>
      </w:r>
      <w:r w:rsidRPr="001D086D">
        <w:t xml:space="preserve"> Simulate Wang situation and compare to the measurements made by LBNL colleagues.</w:t>
      </w:r>
      <w:r w:rsidR="00F304CA">
        <w:br/>
        <w:t>Now an agenda item.  Delete action.</w:t>
      </w:r>
    </w:p>
    <w:p w14:paraId="58A09A31" w14:textId="58B46CF0" w:rsidR="0033385E" w:rsidRDefault="0033385E" w:rsidP="0033385E">
      <w:pPr>
        <w:pStyle w:val="ListParagraph"/>
        <w:numPr>
          <w:ilvl w:val="0"/>
          <w:numId w:val="11"/>
        </w:numPr>
      </w:pPr>
      <w:proofErr w:type="spellStart"/>
      <w:r>
        <w:rPr>
          <w:b/>
        </w:rPr>
        <w:t>CMacW</w:t>
      </w:r>
      <w:proofErr w:type="spellEnd"/>
      <w:r>
        <w:rPr>
          <w:b/>
        </w:rPr>
        <w:t xml:space="preserve">: </w:t>
      </w:r>
      <w:r>
        <w:t>Liaise to ensure that Hall probes are installed and readout during SS and FC energising.</w:t>
      </w:r>
      <w:r w:rsidR="00F304CA">
        <w:br/>
        <w:t>It has been agreed to instrument the compressors and the control rack with Hall probes.  And will make a crude map of R9.</w:t>
      </w:r>
    </w:p>
    <w:p w14:paraId="24483626" w14:textId="3303FFEA" w:rsidR="0033385E" w:rsidRDefault="0033385E" w:rsidP="0033385E">
      <w:pPr>
        <w:pStyle w:val="ListParagraph"/>
        <w:numPr>
          <w:ilvl w:val="0"/>
          <w:numId w:val="11"/>
        </w:numPr>
      </w:pPr>
      <w:r>
        <w:rPr>
          <w:b/>
        </w:rPr>
        <w:t>KL:</w:t>
      </w:r>
      <w:r>
        <w:t xml:space="preserve"> Liaise with ISIS to set up joint meeting after Christmas.</w:t>
      </w:r>
      <w:r w:rsidR="00F304CA">
        <w:br/>
        <w:t>Contact made with David Findlay – in hand.</w:t>
      </w:r>
    </w:p>
    <w:p w14:paraId="01521C50" w14:textId="3B7D74F9" w:rsidR="0033385E" w:rsidRDefault="0033385E" w:rsidP="0033385E">
      <w:pPr>
        <w:pStyle w:val="ListParagraph"/>
        <w:numPr>
          <w:ilvl w:val="0"/>
          <w:numId w:val="11"/>
        </w:numPr>
      </w:pPr>
      <w:r>
        <w:rPr>
          <w:b/>
        </w:rPr>
        <w:t>KL:</w:t>
      </w:r>
      <w:r>
        <w:t xml:space="preserve"> Contact DL MARS Group to see whether some effort might be available.</w:t>
      </w:r>
      <w:r w:rsidR="00F304CA">
        <w:br/>
        <w:t>Done.</w:t>
      </w:r>
    </w:p>
    <w:p w14:paraId="5F18FD71" w14:textId="56FD3A70" w:rsidR="0033385E" w:rsidRPr="0033385E" w:rsidRDefault="0033385E" w:rsidP="0033385E">
      <w:pPr>
        <w:pStyle w:val="ListParagraph"/>
        <w:numPr>
          <w:ilvl w:val="0"/>
          <w:numId w:val="11"/>
        </w:numPr>
      </w:pPr>
      <w:r>
        <w:rPr>
          <w:b/>
        </w:rPr>
        <w:t>KL:</w:t>
      </w:r>
      <w:r>
        <w:t xml:space="preserve"> Add agenda item on modelling the existing situation owned by PH and VB.</w:t>
      </w:r>
      <w:r w:rsidR="00F304CA">
        <w:br/>
        <w:t>Done.</w:t>
      </w:r>
    </w:p>
    <w:p w14:paraId="4AF1164D" w14:textId="77777777" w:rsidR="007F7643" w:rsidRDefault="007F7643" w:rsidP="005E1B6C">
      <w:pPr>
        <w:pStyle w:val="Heading3"/>
      </w:pPr>
      <w:r w:rsidRPr="007F7643">
        <w:t>2. Status of review of items in Hall and contacts with system owners: LF/MOM</w:t>
      </w:r>
    </w:p>
    <w:p w14:paraId="4BB7CD8D" w14:textId="0A95D97A" w:rsidR="00F304CA" w:rsidRPr="00F304CA" w:rsidRDefault="00F304CA" w:rsidP="00F304CA">
      <w:pPr>
        <w:pStyle w:val="ListParagraph"/>
        <w:numPr>
          <w:ilvl w:val="0"/>
          <w:numId w:val="26"/>
        </w:numPr>
      </w:pPr>
      <w:r>
        <w:t xml:space="preserve">Agreed to keep as an agenda item.  Need to re-activate when </w:t>
      </w:r>
      <w:r w:rsidR="00393CBB">
        <w:t>sub-models become available.</w:t>
      </w:r>
    </w:p>
    <w:p w14:paraId="50EEB279" w14:textId="79DB32A9" w:rsidR="007F7643" w:rsidRDefault="007F7643" w:rsidP="005E1B6C">
      <w:pPr>
        <w:pStyle w:val="Heading3"/>
      </w:pPr>
      <w:r w:rsidRPr="00E76210">
        <w:t>3</w:t>
      </w:r>
      <w:r w:rsidRPr="007F7643">
        <w:t>. Status of magnetic model of MICE Hall</w:t>
      </w:r>
      <w:r w:rsidR="00EE028D">
        <w:t>:</w:t>
      </w:r>
      <w:r w:rsidRPr="007F7643">
        <w:t xml:space="preserve"> PS</w:t>
      </w:r>
    </w:p>
    <w:p w14:paraId="31C4DEA9" w14:textId="738BC44F" w:rsidR="00393CBB" w:rsidRDefault="00393CBB" w:rsidP="00393CBB">
      <w:pPr>
        <w:pStyle w:val="ListParagraph"/>
        <w:numPr>
          <w:ilvl w:val="0"/>
          <w:numId w:val="26"/>
        </w:numPr>
      </w:pPr>
      <w:r>
        <w:t xml:space="preserve">See slides: </w:t>
      </w:r>
      <w:hyperlink r:id="rId6" w:history="1">
        <w:r w:rsidRPr="00393CBB">
          <w:rPr>
            <w:rStyle w:val="Hyperlink"/>
          </w:rPr>
          <w:t>here</w:t>
        </w:r>
      </w:hyperlink>
    </w:p>
    <w:p w14:paraId="7F8B384B" w14:textId="77777777" w:rsidR="006D7390" w:rsidRDefault="00844C14" w:rsidP="00393CBB">
      <w:pPr>
        <w:pStyle w:val="ListParagraph"/>
        <w:numPr>
          <w:ilvl w:val="0"/>
          <w:numId w:val="26"/>
        </w:numPr>
      </w:pPr>
      <w:r>
        <w:t xml:space="preserve">Options </w:t>
      </w:r>
      <w:r w:rsidR="006D7390">
        <w:t>for use of sub-models discussed:</w:t>
      </w:r>
      <w:r>
        <w:t xml:space="preserve">  </w:t>
      </w:r>
    </w:p>
    <w:p w14:paraId="22280F21" w14:textId="77777777" w:rsidR="006D7390" w:rsidRDefault="00844C14" w:rsidP="006D7390">
      <w:pPr>
        <w:pStyle w:val="ListParagraph"/>
        <w:numPr>
          <w:ilvl w:val="1"/>
          <w:numId w:val="26"/>
        </w:numPr>
      </w:pPr>
      <w:r w:rsidRPr="006D7390">
        <w:rPr>
          <w:b/>
          <w:i/>
        </w:rPr>
        <w:t>Agreed</w:t>
      </w:r>
      <w:r w:rsidR="006D7390">
        <w:t>:</w:t>
      </w:r>
      <w:r>
        <w:t xml:space="preserve"> </w:t>
      </w:r>
    </w:p>
    <w:p w14:paraId="4E829C95" w14:textId="7A4144E9" w:rsidR="00844C14" w:rsidRDefault="006D7390" w:rsidP="006D7390">
      <w:pPr>
        <w:pStyle w:val="ListParagraph"/>
        <w:numPr>
          <w:ilvl w:val="2"/>
          <w:numId w:val="26"/>
        </w:numPr>
      </w:pPr>
      <w:r>
        <w:t>S</w:t>
      </w:r>
      <w:r w:rsidR="00844C14">
        <w:t xml:space="preserve">tart with </w:t>
      </w:r>
      <w:r>
        <w:t>compressor (for Hall model that would mean the West Wall) and compare with VB simulation and with sub-model in the simulation;</w:t>
      </w:r>
    </w:p>
    <w:p w14:paraId="34FD87B2" w14:textId="5F7BFCEF" w:rsidR="006D7390" w:rsidRPr="00393CBB" w:rsidRDefault="006D7390" w:rsidP="006D7390">
      <w:pPr>
        <w:pStyle w:val="ListParagraph"/>
        <w:numPr>
          <w:ilvl w:val="0"/>
          <w:numId w:val="26"/>
        </w:numPr>
      </w:pPr>
      <w:r>
        <w:t xml:space="preserve">LF: points out that need to estimate field on the roof to be sure that there is no issue for equipment or personnel.  </w:t>
      </w:r>
      <w:proofErr w:type="spellStart"/>
      <w:r w:rsidR="00593639">
        <w:t>CMacW</w:t>
      </w:r>
      <w:proofErr w:type="spellEnd"/>
      <w:r w:rsidR="00593639">
        <w:t xml:space="preserve"> will add plane of the roof and PS will tr</w:t>
      </w:r>
      <w:r w:rsidR="00A13050">
        <w:t>y and make an estimate of field.</w:t>
      </w:r>
    </w:p>
    <w:p w14:paraId="5FBD61DD" w14:textId="570813CB" w:rsidR="0033385E" w:rsidRDefault="0033385E" w:rsidP="00B5672E">
      <w:pPr>
        <w:pStyle w:val="Heading3"/>
      </w:pPr>
      <w:r>
        <w:t>4. Modelling the SS and FC situations: PH (SS) and VB (FC)</w:t>
      </w:r>
    </w:p>
    <w:p w14:paraId="552B69C7" w14:textId="221C0DD6" w:rsidR="006D7390" w:rsidRDefault="00CC538A" w:rsidP="006D7390">
      <w:pPr>
        <w:pStyle w:val="ListParagraph"/>
        <w:numPr>
          <w:ilvl w:val="0"/>
          <w:numId w:val="27"/>
        </w:numPr>
      </w:pPr>
      <w:r>
        <w:t>PH:</w:t>
      </w:r>
    </w:p>
    <w:p w14:paraId="4A255FB8" w14:textId="77777777" w:rsidR="00397A46" w:rsidRDefault="00CC538A" w:rsidP="00CC538A">
      <w:pPr>
        <w:pStyle w:val="ListParagraph"/>
        <w:numPr>
          <w:ilvl w:val="1"/>
          <w:numId w:val="27"/>
        </w:numPr>
      </w:pPr>
      <w:r>
        <w:t xml:space="preserve">Decrease in step size and inclusion of racks reduce stability of the results.  Problem is that </w:t>
      </w:r>
      <w:proofErr w:type="gramStart"/>
      <w:r>
        <w:t>can not</w:t>
      </w:r>
      <w:proofErr w:type="gramEnd"/>
      <w:r>
        <w:t xml:space="preserve"> compare to data as the fluctuations in the model are very large.</w:t>
      </w:r>
      <w:r w:rsidR="00397A46">
        <w:t xml:space="preserve"> </w:t>
      </w:r>
    </w:p>
    <w:p w14:paraId="2DF16E2A" w14:textId="30E12D3D" w:rsidR="00CC538A" w:rsidRDefault="00397A46" w:rsidP="00CC538A">
      <w:pPr>
        <w:pStyle w:val="ListParagraph"/>
        <w:numPr>
          <w:ilvl w:val="1"/>
          <w:numId w:val="27"/>
        </w:numPr>
      </w:pPr>
      <w:r>
        <w:t xml:space="preserve">Discussion of whether the Opera might be indicated to help solve the meshing problem.  PH noted that Mark </w:t>
      </w:r>
      <w:proofErr w:type="spellStart"/>
      <w:r>
        <w:t>Buelher</w:t>
      </w:r>
      <w:proofErr w:type="spellEnd"/>
      <w:r>
        <w:t xml:space="preserve"> has an OPERA model of the magnet and that this will be developed in collaboration with Maria </w:t>
      </w:r>
      <w:proofErr w:type="spellStart"/>
      <w:r>
        <w:t>Leonova</w:t>
      </w:r>
      <w:proofErr w:type="spellEnd"/>
      <w:r>
        <w:t xml:space="preserve"> to the solenoid mapping.  It would be interesting to know whether MB or ML (or together) the OPERA model </w:t>
      </w:r>
      <w:r>
        <w:lastRenderedPageBreak/>
        <w:t xml:space="preserve">could be extended to accommodate the compressors and rack at Wang.  PH will follow up with </w:t>
      </w:r>
      <w:proofErr w:type="spellStart"/>
      <w:r>
        <w:t>ABr</w:t>
      </w:r>
      <w:proofErr w:type="spellEnd"/>
      <w:r>
        <w:t xml:space="preserve"> et al.</w:t>
      </w:r>
    </w:p>
    <w:p w14:paraId="499151E7" w14:textId="0478BB50" w:rsidR="00397A46" w:rsidRDefault="00397A46" w:rsidP="00397A46">
      <w:pPr>
        <w:pStyle w:val="ListParagraph"/>
        <w:numPr>
          <w:ilvl w:val="0"/>
          <w:numId w:val="27"/>
        </w:numPr>
      </w:pPr>
      <w:r>
        <w:t>VB:</w:t>
      </w:r>
    </w:p>
    <w:p w14:paraId="66FFF577" w14:textId="1BA3BA5F" w:rsidR="00397A46" w:rsidRPr="006D7390" w:rsidRDefault="00397A46" w:rsidP="00397A46">
      <w:pPr>
        <w:pStyle w:val="ListParagraph"/>
        <w:numPr>
          <w:ilvl w:val="1"/>
          <w:numId w:val="27"/>
        </w:numPr>
      </w:pPr>
      <w:r>
        <w:t xml:space="preserve">No report.  KL (or </w:t>
      </w:r>
      <w:proofErr w:type="spellStart"/>
      <w:r>
        <w:t>CMacW</w:t>
      </w:r>
      <w:proofErr w:type="spellEnd"/>
      <w:r>
        <w:t>) will contact her to discuss when might be appropriate for a contribution.</w:t>
      </w:r>
    </w:p>
    <w:p w14:paraId="2CC56B59" w14:textId="5D8E72A3" w:rsidR="003C6436" w:rsidRPr="003C6436" w:rsidRDefault="0033385E" w:rsidP="00B5672E">
      <w:pPr>
        <w:pStyle w:val="Heading3"/>
      </w:pPr>
      <w:r>
        <w:t>5</w:t>
      </w:r>
      <w:r w:rsidR="007F7643" w:rsidRPr="007F7643">
        <w:t>. Status reports:</w:t>
      </w:r>
    </w:p>
    <w:p w14:paraId="607253A6" w14:textId="568EB680" w:rsidR="007F7643" w:rsidRDefault="007F7643" w:rsidP="005E1B6C">
      <w:pPr>
        <w:pStyle w:val="Heading4"/>
      </w:pPr>
      <w:r w:rsidRPr="007F7643">
        <w:t>Racks behind north wall: TH, IM</w:t>
      </w:r>
    </w:p>
    <w:p w14:paraId="73317CBD" w14:textId="77777777" w:rsidR="00397A46" w:rsidRPr="00397A46" w:rsidRDefault="00397A46" w:rsidP="00397A46">
      <w:pPr>
        <w:pStyle w:val="ListParagraph"/>
        <w:numPr>
          <w:ilvl w:val="0"/>
          <w:numId w:val="28"/>
        </w:numPr>
      </w:pPr>
      <w:bookmarkStart w:id="0" w:name="_GoBack"/>
      <w:bookmarkEnd w:id="0"/>
    </w:p>
    <w:p w14:paraId="4D30399A" w14:textId="43FAAB29" w:rsidR="00BA3716" w:rsidRDefault="007F7643" w:rsidP="005E1B6C">
      <w:pPr>
        <w:pStyle w:val="Heading4"/>
      </w:pPr>
      <w:r w:rsidRPr="007F7643">
        <w:t>Compressors along west wall: JT</w:t>
      </w:r>
    </w:p>
    <w:p w14:paraId="25B66E53" w14:textId="3E509BF7" w:rsidR="005076B8" w:rsidRDefault="00F4736A" w:rsidP="005E1B6C">
      <w:pPr>
        <w:pStyle w:val="Heading4"/>
      </w:pPr>
      <w:r>
        <w:t>Rack room 2</w:t>
      </w:r>
      <w:r w:rsidR="00BA3716">
        <w:t>: JT</w:t>
      </w:r>
      <w:r w:rsidR="00962251">
        <w:t>, JW, IM</w:t>
      </w:r>
    </w:p>
    <w:p w14:paraId="4E117573" w14:textId="311EC9FA" w:rsidR="007F7643" w:rsidRPr="007F7643" w:rsidRDefault="0033385E" w:rsidP="005E1B6C">
      <w:pPr>
        <w:pStyle w:val="Heading3"/>
      </w:pPr>
      <w:r>
        <w:t>6</w:t>
      </w:r>
      <w:r w:rsidR="007F7643" w:rsidRPr="007F7643">
        <w:t>. Discussion of options:</w:t>
      </w:r>
    </w:p>
    <w:p w14:paraId="14971E50" w14:textId="722A80AC" w:rsidR="007F7643" w:rsidRDefault="007F7643" w:rsidP="005E1B6C">
      <w:pPr>
        <w:pStyle w:val="Heading4"/>
      </w:pPr>
      <w:r w:rsidRPr="007F7643">
        <w:t>Partial return yokes: HW</w:t>
      </w:r>
    </w:p>
    <w:p w14:paraId="56761C31" w14:textId="3166574E" w:rsidR="003E4BBD" w:rsidRDefault="005D2A03" w:rsidP="003E4BBD">
      <w:pPr>
        <w:pStyle w:val="ListParagraph"/>
        <w:numPr>
          <w:ilvl w:val="0"/>
          <w:numId w:val="25"/>
        </w:numPr>
      </w:pPr>
      <w:r>
        <w:t xml:space="preserve">See slides: </w:t>
      </w:r>
      <w:hyperlink r:id="rId7" w:history="1">
        <w:r w:rsidRPr="005D2A03">
          <w:rPr>
            <w:rStyle w:val="Hyperlink"/>
          </w:rPr>
          <w:t>here</w:t>
        </w:r>
      </w:hyperlink>
    </w:p>
    <w:p w14:paraId="52ED5197" w14:textId="0B5E7EB6" w:rsidR="005D2A03" w:rsidRPr="003E4BBD" w:rsidRDefault="005D2A03" w:rsidP="003E4BBD">
      <w:pPr>
        <w:pStyle w:val="ListParagraph"/>
        <w:numPr>
          <w:ilvl w:val="0"/>
          <w:numId w:val="25"/>
        </w:numPr>
      </w:pPr>
      <w:r>
        <w:t>MC asks that HW checks slide 13 to see whether the location of the plant room is correct.  Sugge</w:t>
      </w:r>
      <w:r w:rsidR="005E53D1">
        <w:t>st that PS helps HW with dimens</w:t>
      </w:r>
      <w:r>
        <w:t>ions.</w:t>
      </w:r>
    </w:p>
    <w:p w14:paraId="490513A1" w14:textId="36A488A7" w:rsidR="007F7643" w:rsidRDefault="0033385E" w:rsidP="005E1B6C">
      <w:pPr>
        <w:pStyle w:val="Heading3"/>
      </w:pPr>
      <w:r>
        <w:t>7</w:t>
      </w:r>
      <w:r w:rsidR="007F7643" w:rsidRPr="007F7643">
        <w:t>. Consideration of shielding for tracker</w:t>
      </w:r>
      <w:r w:rsidR="00953662">
        <w:t>:</w:t>
      </w:r>
      <w:r w:rsidR="007F7643" w:rsidRPr="007F7643">
        <w:t xml:space="preserve"> PS, MC</w:t>
      </w:r>
      <w:r w:rsidR="005D2A03">
        <w:t xml:space="preserve">, </w:t>
      </w:r>
      <w:proofErr w:type="spellStart"/>
      <w:r w:rsidR="005D2A03">
        <w:t>CMacW</w:t>
      </w:r>
      <w:proofErr w:type="spellEnd"/>
    </w:p>
    <w:p w14:paraId="3E3027B9" w14:textId="55C4B211" w:rsidR="005D2A03" w:rsidRPr="005D2A03" w:rsidRDefault="005E53D1" w:rsidP="005D2A03">
      <w:pPr>
        <w:pStyle w:val="ListParagraph"/>
        <w:numPr>
          <w:ilvl w:val="0"/>
          <w:numId w:val="25"/>
        </w:numPr>
      </w:pPr>
      <w:r>
        <w:t>No report this week.</w:t>
      </w:r>
    </w:p>
    <w:p w14:paraId="339E3805" w14:textId="6F82ABD8" w:rsidR="00BA3716" w:rsidRDefault="0033385E" w:rsidP="005E1B6C">
      <w:pPr>
        <w:pStyle w:val="Heading3"/>
      </w:pPr>
      <w:r>
        <w:t>8</w:t>
      </w:r>
      <w:r w:rsidR="00BA3716">
        <w:t>. DONM:</w:t>
      </w:r>
    </w:p>
    <w:p w14:paraId="57D7E5F7" w14:textId="4E5F2468" w:rsidR="00BA3716" w:rsidRDefault="0033385E" w:rsidP="005E1B6C">
      <w:pPr>
        <w:ind w:left="720"/>
        <w:rPr>
          <w:sz w:val="20"/>
          <w:szCs w:val="20"/>
        </w:rPr>
      </w:pPr>
      <w:r>
        <w:rPr>
          <w:sz w:val="20"/>
          <w:szCs w:val="20"/>
        </w:rPr>
        <w:t>12</w:t>
      </w:r>
      <w:r w:rsidR="00635A77">
        <w:rPr>
          <w:sz w:val="20"/>
          <w:szCs w:val="20"/>
        </w:rPr>
        <w:t>Dec</w:t>
      </w:r>
      <w:r w:rsidR="00BA3716" w:rsidRPr="00D4778E">
        <w:rPr>
          <w:sz w:val="20"/>
          <w:szCs w:val="20"/>
        </w:rPr>
        <w:t>12; 15:00 GMT</w:t>
      </w:r>
    </w:p>
    <w:p w14:paraId="445C1041" w14:textId="1AE85A7E" w:rsidR="0033385E" w:rsidRPr="00D4778E" w:rsidRDefault="0033385E" w:rsidP="005E1B6C">
      <w:pPr>
        <w:ind w:left="720"/>
        <w:rPr>
          <w:sz w:val="20"/>
          <w:szCs w:val="20"/>
        </w:rPr>
      </w:pPr>
      <w:r>
        <w:rPr>
          <w:sz w:val="20"/>
          <w:szCs w:val="20"/>
        </w:rPr>
        <w:t>Meeting with ISIS to be confirmed</w:t>
      </w:r>
    </w:p>
    <w:p w14:paraId="7BA7D156" w14:textId="517659B3" w:rsidR="007F7643" w:rsidRDefault="0033385E" w:rsidP="005E1B6C">
      <w:pPr>
        <w:pStyle w:val="Heading3"/>
      </w:pPr>
      <w:r>
        <w:t>9</w:t>
      </w:r>
      <w:r w:rsidR="007F7643" w:rsidRPr="007F7643">
        <w:t xml:space="preserve">. </w:t>
      </w:r>
      <w:proofErr w:type="spellStart"/>
      <w:r w:rsidR="007F7643" w:rsidRPr="007F7643">
        <w:t>AoB</w:t>
      </w:r>
      <w:proofErr w:type="spellEnd"/>
    </w:p>
    <w:p w14:paraId="217E9B43" w14:textId="35D5D92E" w:rsidR="00F304CA" w:rsidRPr="00F304CA" w:rsidRDefault="00F304CA" w:rsidP="00F304CA">
      <w:pPr>
        <w:pStyle w:val="ListParagraph"/>
        <w:numPr>
          <w:ilvl w:val="0"/>
          <w:numId w:val="25"/>
        </w:numPr>
      </w:pPr>
      <w:r>
        <w:t>Meeting time and date, online would like is to consider a change;</w:t>
      </w:r>
    </w:p>
    <w:p w14:paraId="3644975E" w14:textId="77777777" w:rsidR="0083001B" w:rsidRDefault="007F7643" w:rsidP="005E1B6C">
      <w:pPr>
        <w:pStyle w:val="Heading2"/>
      </w:pPr>
      <w:r w:rsidRPr="007F7643">
        <w:t>Summary of actions:</w:t>
      </w:r>
    </w:p>
    <w:p w14:paraId="3E9C2B6A" w14:textId="77777777" w:rsidR="00962251" w:rsidRPr="00962251" w:rsidRDefault="00962251" w:rsidP="00962251"/>
    <w:sectPr w:rsidR="00962251" w:rsidRPr="00962251" w:rsidSect="00884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D97"/>
    <w:multiLevelType w:val="hybridMultilevel"/>
    <w:tmpl w:val="E3A6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46984"/>
    <w:multiLevelType w:val="hybridMultilevel"/>
    <w:tmpl w:val="222C7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C6C98"/>
    <w:multiLevelType w:val="hybridMultilevel"/>
    <w:tmpl w:val="98B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D11E0"/>
    <w:multiLevelType w:val="hybridMultilevel"/>
    <w:tmpl w:val="FDFA0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91226"/>
    <w:multiLevelType w:val="hybridMultilevel"/>
    <w:tmpl w:val="E69A4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11BB2"/>
    <w:multiLevelType w:val="hybridMultilevel"/>
    <w:tmpl w:val="50820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9382C"/>
    <w:multiLevelType w:val="hybridMultilevel"/>
    <w:tmpl w:val="240EA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A3E37"/>
    <w:multiLevelType w:val="hybridMultilevel"/>
    <w:tmpl w:val="0164D0C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21BB3CBD"/>
    <w:multiLevelType w:val="hybridMultilevel"/>
    <w:tmpl w:val="DE60B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92675"/>
    <w:multiLevelType w:val="hybridMultilevel"/>
    <w:tmpl w:val="EE0A8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97130"/>
    <w:multiLevelType w:val="hybridMultilevel"/>
    <w:tmpl w:val="36C23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A871777"/>
    <w:multiLevelType w:val="hybridMultilevel"/>
    <w:tmpl w:val="DC728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FB541A"/>
    <w:multiLevelType w:val="hybridMultilevel"/>
    <w:tmpl w:val="5F721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CB2EBC"/>
    <w:multiLevelType w:val="hybridMultilevel"/>
    <w:tmpl w:val="2BF84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444EAF"/>
    <w:multiLevelType w:val="hybridMultilevel"/>
    <w:tmpl w:val="09600EC6"/>
    <w:lvl w:ilvl="0" w:tplc="A2CA89D4">
      <w:start w:val="3"/>
      <w:numFmt w:val="bullet"/>
      <w:lvlText w:val="-"/>
      <w:lvlJc w:val="left"/>
      <w:pPr>
        <w:ind w:left="1080" w:hanging="360"/>
      </w:pPr>
      <w:rPr>
        <w:rFonts w:ascii="Calibri" w:eastAsia="MS Gothic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8A1A2D"/>
    <w:multiLevelType w:val="hybridMultilevel"/>
    <w:tmpl w:val="B8B4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0C6219"/>
    <w:multiLevelType w:val="hybridMultilevel"/>
    <w:tmpl w:val="2CDC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5D48B7"/>
    <w:multiLevelType w:val="hybridMultilevel"/>
    <w:tmpl w:val="773E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541CEF"/>
    <w:multiLevelType w:val="hybridMultilevel"/>
    <w:tmpl w:val="D13A5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592E5F"/>
    <w:multiLevelType w:val="hybridMultilevel"/>
    <w:tmpl w:val="52C266E0"/>
    <w:lvl w:ilvl="0" w:tplc="C220D3D0">
      <w:start w:val="3"/>
      <w:numFmt w:val="bullet"/>
      <w:lvlText w:val="-"/>
      <w:lvlJc w:val="left"/>
      <w:pPr>
        <w:ind w:left="1080" w:hanging="360"/>
      </w:pPr>
      <w:rPr>
        <w:rFonts w:ascii="Calibri" w:eastAsia="MS Gothic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E51949"/>
    <w:multiLevelType w:val="hybridMultilevel"/>
    <w:tmpl w:val="8B0E18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9CB51A3"/>
    <w:multiLevelType w:val="hybridMultilevel"/>
    <w:tmpl w:val="307C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B842E0"/>
    <w:multiLevelType w:val="hybridMultilevel"/>
    <w:tmpl w:val="C0E4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6B3134"/>
    <w:multiLevelType w:val="hybridMultilevel"/>
    <w:tmpl w:val="C3DC4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E52091"/>
    <w:multiLevelType w:val="hybridMultilevel"/>
    <w:tmpl w:val="DD4EA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841466"/>
    <w:multiLevelType w:val="hybridMultilevel"/>
    <w:tmpl w:val="8758C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677E6B"/>
    <w:multiLevelType w:val="hybridMultilevel"/>
    <w:tmpl w:val="508A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203DCA"/>
    <w:multiLevelType w:val="hybridMultilevel"/>
    <w:tmpl w:val="7E30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3"/>
  </w:num>
  <w:num w:numId="4">
    <w:abstractNumId w:val="20"/>
  </w:num>
  <w:num w:numId="5">
    <w:abstractNumId w:val="22"/>
  </w:num>
  <w:num w:numId="6">
    <w:abstractNumId w:val="3"/>
  </w:num>
  <w:num w:numId="7">
    <w:abstractNumId w:val="5"/>
  </w:num>
  <w:num w:numId="8">
    <w:abstractNumId w:val="10"/>
  </w:num>
  <w:num w:numId="9">
    <w:abstractNumId w:val="24"/>
  </w:num>
  <w:num w:numId="10">
    <w:abstractNumId w:val="12"/>
  </w:num>
  <w:num w:numId="11">
    <w:abstractNumId w:val="17"/>
  </w:num>
  <w:num w:numId="12">
    <w:abstractNumId w:val="7"/>
  </w:num>
  <w:num w:numId="13">
    <w:abstractNumId w:val="27"/>
  </w:num>
  <w:num w:numId="14">
    <w:abstractNumId w:val="8"/>
  </w:num>
  <w:num w:numId="15">
    <w:abstractNumId w:val="16"/>
  </w:num>
  <w:num w:numId="16">
    <w:abstractNumId w:val="23"/>
  </w:num>
  <w:num w:numId="17">
    <w:abstractNumId w:val="11"/>
  </w:num>
  <w:num w:numId="18">
    <w:abstractNumId w:val="21"/>
  </w:num>
  <w:num w:numId="19">
    <w:abstractNumId w:val="6"/>
  </w:num>
  <w:num w:numId="20">
    <w:abstractNumId w:val="2"/>
  </w:num>
  <w:num w:numId="21">
    <w:abstractNumId w:val="0"/>
  </w:num>
  <w:num w:numId="22">
    <w:abstractNumId w:val="4"/>
  </w:num>
  <w:num w:numId="23">
    <w:abstractNumId w:val="26"/>
  </w:num>
  <w:num w:numId="24">
    <w:abstractNumId w:val="9"/>
  </w:num>
  <w:num w:numId="25">
    <w:abstractNumId w:val="1"/>
  </w:num>
  <w:num w:numId="26">
    <w:abstractNumId w:val="18"/>
  </w:num>
  <w:num w:numId="27">
    <w:abstractNumId w:val="25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7643"/>
    <w:rsid w:val="000035C6"/>
    <w:rsid w:val="00080816"/>
    <w:rsid w:val="00096485"/>
    <w:rsid w:val="0015140A"/>
    <w:rsid w:val="001A6409"/>
    <w:rsid w:val="001C55E4"/>
    <w:rsid w:val="001D086D"/>
    <w:rsid w:val="002255DE"/>
    <w:rsid w:val="0025639E"/>
    <w:rsid w:val="0026026A"/>
    <w:rsid w:val="002615F7"/>
    <w:rsid w:val="002C4DCD"/>
    <w:rsid w:val="002F60A1"/>
    <w:rsid w:val="00321ACF"/>
    <w:rsid w:val="0033385E"/>
    <w:rsid w:val="00346577"/>
    <w:rsid w:val="00354109"/>
    <w:rsid w:val="00360032"/>
    <w:rsid w:val="00393CBB"/>
    <w:rsid w:val="00397A46"/>
    <w:rsid w:val="003C6436"/>
    <w:rsid w:val="003E4BBD"/>
    <w:rsid w:val="004354F4"/>
    <w:rsid w:val="004360F4"/>
    <w:rsid w:val="004656C0"/>
    <w:rsid w:val="004B5A46"/>
    <w:rsid w:val="004C500A"/>
    <w:rsid w:val="005076B8"/>
    <w:rsid w:val="00513D6D"/>
    <w:rsid w:val="00547DE1"/>
    <w:rsid w:val="005652D0"/>
    <w:rsid w:val="00593639"/>
    <w:rsid w:val="00594CA3"/>
    <w:rsid w:val="005B3159"/>
    <w:rsid w:val="005B7662"/>
    <w:rsid w:val="005D2A03"/>
    <w:rsid w:val="005E1B6C"/>
    <w:rsid w:val="005E53D1"/>
    <w:rsid w:val="005F7941"/>
    <w:rsid w:val="006152DE"/>
    <w:rsid w:val="00635A77"/>
    <w:rsid w:val="0066612B"/>
    <w:rsid w:val="00691F8F"/>
    <w:rsid w:val="006D7390"/>
    <w:rsid w:val="0071636C"/>
    <w:rsid w:val="007D7309"/>
    <w:rsid w:val="007F1959"/>
    <w:rsid w:val="007F7643"/>
    <w:rsid w:val="008132C8"/>
    <w:rsid w:val="0083001B"/>
    <w:rsid w:val="00844C14"/>
    <w:rsid w:val="00876C16"/>
    <w:rsid w:val="00884D5C"/>
    <w:rsid w:val="008B52A7"/>
    <w:rsid w:val="008E7D46"/>
    <w:rsid w:val="00937766"/>
    <w:rsid w:val="00940140"/>
    <w:rsid w:val="00941684"/>
    <w:rsid w:val="0095332C"/>
    <w:rsid w:val="00953662"/>
    <w:rsid w:val="00954901"/>
    <w:rsid w:val="00962251"/>
    <w:rsid w:val="009C4CAF"/>
    <w:rsid w:val="009C7B55"/>
    <w:rsid w:val="00A13050"/>
    <w:rsid w:val="00A32125"/>
    <w:rsid w:val="00A90F94"/>
    <w:rsid w:val="00AC59D2"/>
    <w:rsid w:val="00B0064A"/>
    <w:rsid w:val="00B52625"/>
    <w:rsid w:val="00B5672E"/>
    <w:rsid w:val="00B5769D"/>
    <w:rsid w:val="00B637B4"/>
    <w:rsid w:val="00B87FAE"/>
    <w:rsid w:val="00B92721"/>
    <w:rsid w:val="00B934B4"/>
    <w:rsid w:val="00BA3716"/>
    <w:rsid w:val="00BC55E7"/>
    <w:rsid w:val="00BF351A"/>
    <w:rsid w:val="00BF7581"/>
    <w:rsid w:val="00C13D17"/>
    <w:rsid w:val="00CA60AB"/>
    <w:rsid w:val="00CB2773"/>
    <w:rsid w:val="00CB75C3"/>
    <w:rsid w:val="00CC538A"/>
    <w:rsid w:val="00D144EE"/>
    <w:rsid w:val="00D37DDC"/>
    <w:rsid w:val="00D4778E"/>
    <w:rsid w:val="00D62CB9"/>
    <w:rsid w:val="00DC63D7"/>
    <w:rsid w:val="00DF2359"/>
    <w:rsid w:val="00E2192C"/>
    <w:rsid w:val="00E417FD"/>
    <w:rsid w:val="00E64846"/>
    <w:rsid w:val="00E75D92"/>
    <w:rsid w:val="00E76210"/>
    <w:rsid w:val="00EE028D"/>
    <w:rsid w:val="00F16AE7"/>
    <w:rsid w:val="00F2521F"/>
    <w:rsid w:val="00F304CA"/>
    <w:rsid w:val="00F4736A"/>
    <w:rsid w:val="00F636DE"/>
    <w:rsid w:val="00FA6903"/>
    <w:rsid w:val="00FC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508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D5C"/>
  </w:style>
  <w:style w:type="paragraph" w:styleId="Heading1">
    <w:name w:val="heading 1"/>
    <w:basedOn w:val="Normal"/>
    <w:next w:val="Normal"/>
    <w:link w:val="Heading1Char"/>
    <w:uiPriority w:val="9"/>
    <w:qFormat/>
    <w:rsid w:val="005E1B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1B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1B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1B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648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964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6485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13D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1B6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1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1B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E1B6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odelling_Update_2012_12_05.pdf" TargetMode="External"/><Relationship Id="rId7" Type="http://schemas.openxmlformats.org/officeDocument/2006/relationships/hyperlink" Target="2012-11-28_MICE_Gap_Shield.pd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427</Words>
  <Characters>2436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rmp78</dc:creator>
  <cp:lastModifiedBy>Kenneth Long</cp:lastModifiedBy>
  <cp:revision>72</cp:revision>
  <cp:lastPrinted>2012-10-01T05:34:00Z</cp:lastPrinted>
  <dcterms:created xsi:type="dcterms:W3CDTF">2012-10-01T05:34:00Z</dcterms:created>
  <dcterms:modified xsi:type="dcterms:W3CDTF">2012-12-05T15:58:00Z</dcterms:modified>
</cp:coreProperties>
</file>